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keepNext w:val="0"/>
        <w:keepLines w:val="0"/>
        <w:spacing w:after="200" w:before="0" w:line="288" w:lineRule="auto"/>
        <w:contextualSpacing w:val="0"/>
        <w:jc w:val="center"/>
        <w:rPr>
          <w:b w:val="1"/>
          <w:sz w:val="26"/>
          <w:szCs w:val="26"/>
          <w:highlight w:val="white"/>
        </w:rPr>
      </w:pPr>
      <w:bookmarkStart w:colFirst="0" w:colLast="0" w:name="_38v27zru01kr" w:id="0"/>
      <w:bookmarkEnd w:id="0"/>
      <w:r w:rsidDel="00000000" w:rsidR="00000000" w:rsidRPr="00000000">
        <w:rPr>
          <w:b w:val="1"/>
          <w:sz w:val="22"/>
          <w:szCs w:val="22"/>
        </w:rPr>
        <w:drawing>
          <wp:inline distB="114300" distT="114300" distL="114300" distR="114300">
            <wp:extent cx="5943600" cy="596900"/>
            <wp:effectExtent b="0" l="0" r="0" t="0"/>
            <wp:docPr descr="moroccanoil-logo.png" id="1" name="image7.png"/>
            <a:graphic>
              <a:graphicData uri="http://schemas.openxmlformats.org/drawingml/2006/picture">
                <pic:pic>
                  <pic:nvPicPr>
                    <pic:cNvPr descr="moroccanoil-logo.png"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CINCO TIPS PARA PROTEGER TU CABELLO DEL CALOR, DE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MOROCCANOIL®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MOROCCANOIL® TE OFRECE CINCO TIPS PARA CUIDAR TU CABELLO DEL CALOR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CUIDA TU CABELLO DEL CALOR, CON MOROCCANOIL®</w:t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Las herramientas de estilizado, como secadoras, planchas y tenazas, son  muy útiles para crear diversos peinados, pero si se usan incorrectamente o de manera prolongada, pueden provocar daños en las fibras capilares, y éstos se reflejan en aspectos como un cabello opaco, quebradizo y con una textura áspera.</w:t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Casi todos estos síntomas se pueden evitar o minimizar si se realizan algunos cambios en la rutina. Sigue estas recomendaciones que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Moroccanoil </w:t>
      </w:r>
      <w:r w:rsidDel="00000000" w:rsidR="00000000" w:rsidRPr="00000000">
        <w:rPr>
          <w:color w:val="222222"/>
          <w:highlight w:val="white"/>
          <w:rtl w:val="0"/>
        </w:rPr>
        <w:t xml:space="preserve">tiene para ti y notarás que tu cabello recuperará su brillo y apariencia en poco tiempo:</w:t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1. Usa un protector de calor: </w:t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f2f2f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Debido a que las herramientas de estilizado tienen temperaturas previamente establecidas, en ocasiones es complicado regularlas. Por eso, debes usar un producto que te permita aumentar la resistencia del cabello al calor y evitar el quiebre.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Defensa Perfecta Moroccanoil </w:t>
      </w:r>
      <w:r w:rsidDel="00000000" w:rsidR="00000000" w:rsidRPr="00000000">
        <w:rPr>
          <w:color w:val="222222"/>
          <w:highlight w:val="white"/>
          <w:rtl w:val="0"/>
        </w:rPr>
        <w:t xml:space="preserve">logra un </w:t>
      </w:r>
      <w:r w:rsidDel="00000000" w:rsidR="00000000" w:rsidRPr="00000000">
        <w:rPr>
          <w:color w:val="2f2f2f"/>
          <w:highlight w:val="white"/>
          <w:rtl w:val="0"/>
        </w:rPr>
        <w:t xml:space="preserve">blindaje protector térmico sin par y resguarda al cabello de los daños causados por herramientas calientes, con temperaturas de hasta 232 °C.</w:t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f2f2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2. Reduce el tiempo de estilizado</w:t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Las fibras capilares cuentan con un cierto grado de resistencia a los elementos, el cual se debilita cuando el cabello está teñido o si pasa demasiado tiempo bajo la plancha, tenaza o secadora. Puedes minimizar el tiempo de secado con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Blow Dry Concentrate de Moroccanoil</w:t>
      </w:r>
      <w:r w:rsidDel="00000000" w:rsidR="00000000" w:rsidRPr="00000000">
        <w:rPr>
          <w:color w:val="222222"/>
          <w:highlight w:val="white"/>
          <w:rtl w:val="0"/>
        </w:rPr>
        <w:t xml:space="preserve">, el cual sella el brillo, evita el encrespamiento y nutre el cabello gracias a su aceite de argán,  escualeno de origen vegetal y vitaminas E y C.</w:t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3. Nutre el cabello </w:t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El calor, los procesos químicos y el tinte hacen que se abra la cutícula del cabello, lo cual deriva en una pérdida de nutrientes y una mayor vulnerabilidad ante los elementos. Por eso, es importante aplicar tratamientos con frecuencia, los cuales ayudan a sellar la cutícula y a aportar nutrientes que aumentan la resistencia de cada fibra capilar. El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Tratamiento Regular de Moroccanoil</w:t>
      </w:r>
      <w:r w:rsidDel="00000000" w:rsidR="00000000" w:rsidRPr="00000000">
        <w:rPr>
          <w:color w:val="222222"/>
          <w:highlight w:val="white"/>
          <w:rtl w:val="0"/>
        </w:rPr>
        <w:t xml:space="preserve"> fortalece el cabello, aumenta su elasticidad y actúa como escudo contra los efectos producidos por el medio ambiente, gracias a su aceite de argán.</w:t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4. Aplica un poco de brillo</w:t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Una de las formas más sencillas de proveer una apariencia saludable a un cabello con daños por calor es a través de productos que, además de nutrirlo, le den un acabado brillante. El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Spray de Brillo Intenso Moroccanoil </w:t>
      </w:r>
      <w:r w:rsidDel="00000000" w:rsidR="00000000" w:rsidRPr="00000000">
        <w:rPr>
          <w:color w:val="222222"/>
          <w:highlight w:val="white"/>
          <w:rtl w:val="0"/>
        </w:rPr>
        <w:t xml:space="preserve">logra un efecto suave y radiante, que además protege el cabello de los efectos de los rayos UV y los radicales libres como el agua salada y el cloro. </w:t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5.- Dile "sí" a la cerámica</w:t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Los peines y cepillos de metal y materiales sintéticos pueden acelerar los daños en el cabello, pues su materiales conducen más el calor, a diferencia de las piezas de cerámica, las cuales regulan mejor la temperatura.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Los Cepillos de Cerámica Moroccanoil </w:t>
      </w:r>
      <w:r w:rsidDel="00000000" w:rsidR="00000000" w:rsidRPr="00000000">
        <w:rPr>
          <w:color w:val="222222"/>
          <w:highlight w:val="white"/>
          <w:rtl w:val="0"/>
        </w:rPr>
        <w:t xml:space="preserve">contienen propiedades iónicas que permiten una distribución uniforme del calor acelerando el tiempo de secado dejando el cabello brillante. </w:t>
      </w:r>
    </w:p>
    <w:p w:rsidR="00000000" w:rsidDel="00000000" w:rsidP="00000000" w:rsidRDefault="00000000" w:rsidRPr="00000000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86"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Protege tu cabello del calor con los productos de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, los cuales puedes conseguir en salones de belleza especializados. Para más información, ingresa a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 descarga las imágenes en el siguiente link: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https://goo.gl/irFMEc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#ArganEveryDay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5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3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6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5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2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4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9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20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 Alvarado Arteaga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Another Company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Cel: 044 55 41 41 12 84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Tel: 63 92 11 00 ext. 3410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aileen@anothercompany.com.mx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instagram.com/moroccanoil" TargetMode="External"/><Relationship Id="rId11" Type="http://schemas.openxmlformats.org/officeDocument/2006/relationships/image" Target="media/image11.jpg"/><Relationship Id="rId10" Type="http://schemas.openxmlformats.org/officeDocument/2006/relationships/hyperlink" Target="http://www.moroccanoil.com" TargetMode="External"/><Relationship Id="rId21" Type="http://schemas.openxmlformats.org/officeDocument/2006/relationships/image" Target="media/image9.png"/><Relationship Id="rId13" Type="http://schemas.openxmlformats.org/officeDocument/2006/relationships/hyperlink" Target="https://www.facebook.com/Moroccanoil" TargetMode="External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oo.gl/irFMEc" TargetMode="External"/><Relationship Id="rId15" Type="http://schemas.openxmlformats.org/officeDocument/2006/relationships/hyperlink" Target="https://www.twitter.com/Moroccanoil" TargetMode="External"/><Relationship Id="rId14" Type="http://schemas.openxmlformats.org/officeDocument/2006/relationships/image" Target="media/image12.jpg"/><Relationship Id="rId17" Type="http://schemas.openxmlformats.org/officeDocument/2006/relationships/hyperlink" Target="http://www.youtube.com/moroccanoil" TargetMode="External"/><Relationship Id="rId16" Type="http://schemas.openxmlformats.org/officeDocument/2006/relationships/image" Target="media/image8.jpg"/><Relationship Id="rId5" Type="http://schemas.openxmlformats.org/officeDocument/2006/relationships/styles" Target="styles.xml"/><Relationship Id="rId19" Type="http://schemas.openxmlformats.org/officeDocument/2006/relationships/hyperlink" Target="http://instagram.com/moroccanoil" TargetMode="External"/><Relationship Id="rId6" Type="http://schemas.openxmlformats.org/officeDocument/2006/relationships/image" Target="media/image7.png"/><Relationship Id="rId18" Type="http://schemas.openxmlformats.org/officeDocument/2006/relationships/image" Target="media/image10.jpg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